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B5EB" w14:textId="5C6F65DC" w:rsidR="00933D1C" w:rsidRDefault="00933D1C">
      <w:r w:rsidRPr="00933D1C">
        <w:t xml:space="preserve">Inquiry Information for HAZELMERE WOMEN GOLF CLUB (HWGC) </w:t>
      </w:r>
      <w:r w:rsidR="00E076E6">
        <w:t>– Updated Aug 2025</w:t>
      </w:r>
    </w:p>
    <w:p w14:paraId="4BFC97E4" w14:textId="77777777" w:rsidR="00933D1C" w:rsidRDefault="00933D1C">
      <w:r w:rsidRPr="00933D1C">
        <w:t xml:space="preserve">Thank you for your interest in our Hazelmere Women Golf Club (HWGC). We offer 18 holes of golf on Tuesday mornings with specified tee times. Rounds are played in four hours or less from the </w:t>
      </w:r>
      <w:proofErr w:type="gramStart"/>
      <w:r w:rsidRPr="00933D1C">
        <w:t>Red</w:t>
      </w:r>
      <w:proofErr w:type="gramEnd"/>
      <w:r w:rsidRPr="00933D1C">
        <w:t xml:space="preserve"> tees for a distance of 5,279 yards. We</w:t>
      </w:r>
      <w:r>
        <w:t xml:space="preserve"> </w:t>
      </w:r>
      <w:r w:rsidRPr="00933D1C">
        <w:t>suggest you play at least one round on your own before asking to join HWGC so you can assess your own comfort and ability. In our experience, higher handicap golfers (30+) may find playing the course difficult. Please feel free to contact us at hazelmerewomen@gmail.com if you have any questions on this.</w:t>
      </w:r>
    </w:p>
    <w:p w14:paraId="025040E6" w14:textId="77777777" w:rsidR="00933D1C" w:rsidRDefault="00933D1C">
      <w:r w:rsidRPr="00933D1C">
        <w:t xml:space="preserve"> Costs (20</w:t>
      </w:r>
      <w:r>
        <w:t>25</w:t>
      </w:r>
      <w:r w:rsidRPr="00933D1C">
        <w:t xml:space="preserve">) There are three costs associated in playing with us: </w:t>
      </w:r>
    </w:p>
    <w:p w14:paraId="0408E9F6" w14:textId="77777777" w:rsidR="00933D1C" w:rsidRDefault="00933D1C">
      <w:r w:rsidRPr="00933D1C">
        <w:t xml:space="preserve">● </w:t>
      </w:r>
      <w:proofErr w:type="spellStart"/>
      <w:r w:rsidRPr="00933D1C">
        <w:t>GolfCourse</w:t>
      </w:r>
      <w:proofErr w:type="spellEnd"/>
      <w:r w:rsidRPr="00933D1C">
        <w:t xml:space="preserve"> Membership: Three options are available through the Hazelmere Pro Shop. </w:t>
      </w:r>
    </w:p>
    <w:p w14:paraId="56A73D3A" w14:textId="550539EC" w:rsidR="00933D1C" w:rsidRDefault="00933D1C">
      <w:r w:rsidRPr="00933D1C">
        <w:t xml:space="preserve">○ </w:t>
      </w:r>
      <w:proofErr w:type="spellStart"/>
      <w:proofErr w:type="gramStart"/>
      <w:r w:rsidRPr="00933D1C">
        <w:t>A.Public</w:t>
      </w:r>
      <w:proofErr w:type="spellEnd"/>
      <w:proofErr w:type="gramEnd"/>
      <w:r w:rsidRPr="00933D1C">
        <w:t xml:space="preserve"> Player League Fee ($2</w:t>
      </w:r>
      <w:r>
        <w:t>5</w:t>
      </w:r>
      <w:r w:rsidRPr="00933D1C">
        <w:t>0 plus tax annually) This membership allows you to play with HWGC at a discounted rate (on Tuesdays only). Green fees for HWGC on Tuesdays will be in the $62 to $</w:t>
      </w:r>
      <w:r w:rsidR="00FD254C">
        <w:t xml:space="preserve">76 </w:t>
      </w:r>
      <w:r w:rsidRPr="00933D1C">
        <w:t xml:space="preserve">range (incl. GST) for </w:t>
      </w:r>
      <w:r w:rsidR="00FD254C">
        <w:t>2025.</w:t>
      </w:r>
    </w:p>
    <w:p w14:paraId="3A2E19C2" w14:textId="32D99150" w:rsidR="00933D1C" w:rsidRDefault="00933D1C">
      <w:r w:rsidRPr="00933D1C">
        <w:t xml:space="preserve"> ○ </w:t>
      </w:r>
      <w:proofErr w:type="spellStart"/>
      <w:proofErr w:type="gramStart"/>
      <w:r w:rsidRPr="00933D1C">
        <w:t>B.AnnualPlayers</w:t>
      </w:r>
      <w:proofErr w:type="spellEnd"/>
      <w:proofErr w:type="gramEnd"/>
      <w:r w:rsidRPr="00933D1C">
        <w:t xml:space="preserve"> Pass- $</w:t>
      </w:r>
      <w:r>
        <w:t>5,150</w:t>
      </w:r>
      <w:r w:rsidRPr="00933D1C">
        <w:t xml:space="preserve"> + GST (up to 120 rounds anytime at all 3 WCGG</w:t>
      </w:r>
      <w:r>
        <w:t xml:space="preserve"> </w:t>
      </w:r>
      <w:r w:rsidRPr="00933D1C">
        <w:t xml:space="preserve">golf courses- Hazelmere, Belmont, </w:t>
      </w:r>
      <w:proofErr w:type="spellStart"/>
      <w:r w:rsidRPr="00933D1C">
        <w:t>Swaneset</w:t>
      </w:r>
      <w:proofErr w:type="spellEnd"/>
      <w:r w:rsidRPr="00933D1C">
        <w:t>, 12 month pass from the date of purchase).</w:t>
      </w:r>
    </w:p>
    <w:p w14:paraId="5A91D7DD" w14:textId="4D67D32B" w:rsidR="00933D1C" w:rsidRDefault="00933D1C">
      <w:r w:rsidRPr="00933D1C">
        <w:t xml:space="preserve"> ○ </w:t>
      </w:r>
      <w:proofErr w:type="spellStart"/>
      <w:proofErr w:type="gramStart"/>
      <w:r w:rsidRPr="00933D1C">
        <w:t>C.AnnualPlayers</w:t>
      </w:r>
      <w:proofErr w:type="spellEnd"/>
      <w:proofErr w:type="gramEnd"/>
      <w:r w:rsidRPr="00933D1C">
        <w:t xml:space="preserve"> Pass- $</w:t>
      </w:r>
      <w:r>
        <w:t xml:space="preserve">2,050 </w:t>
      </w:r>
      <w:r w:rsidRPr="00933D1C">
        <w:t>+ GST (up to 30 rounds anytime at all 3 WCGG</w:t>
      </w:r>
      <w:r>
        <w:t xml:space="preserve"> </w:t>
      </w:r>
      <w:r w:rsidRPr="00933D1C">
        <w:t>golf</w:t>
      </w:r>
      <w:r>
        <w:t xml:space="preserve"> </w:t>
      </w:r>
      <w:r w:rsidRPr="00933D1C">
        <w:t xml:space="preserve">courses). Details online at WCGG </w:t>
      </w:r>
      <w:hyperlink r:id="rId4" w:history="1">
        <w:r w:rsidRPr="009828D8">
          <w:rPr>
            <w:rStyle w:val="Hyperlink"/>
          </w:rPr>
          <w:t>https://wcgg.ca/shop</w:t>
        </w:r>
      </w:hyperlink>
    </w:p>
    <w:p w14:paraId="5B7B36DF" w14:textId="6A49F0AC" w:rsidR="00933D1C" w:rsidRDefault="00933D1C">
      <w:r w:rsidRPr="00933D1C">
        <w:t xml:space="preserve"> ● </w:t>
      </w:r>
      <w:proofErr w:type="spellStart"/>
      <w:r w:rsidRPr="00933D1C">
        <w:t>GolfCanada</w:t>
      </w:r>
      <w:proofErr w:type="spellEnd"/>
      <w:r w:rsidRPr="00933D1C">
        <w:t xml:space="preserve"> Handicap Membership: $</w:t>
      </w:r>
      <w:r>
        <w:t xml:space="preserve">50 </w:t>
      </w:r>
      <w:r w:rsidRPr="00933D1C">
        <w:t xml:space="preserve">(incl. GST) annual </w:t>
      </w:r>
      <w:proofErr w:type="gramStart"/>
      <w:r w:rsidRPr="00933D1C">
        <w:t>fee</w:t>
      </w:r>
      <w:proofErr w:type="gramEnd"/>
      <w:r w:rsidRPr="00933D1C">
        <w:t xml:space="preserve"> to maintain your Golf Canada handicap account. (collected by HWGC who will submit payment to Golf Canada) </w:t>
      </w:r>
    </w:p>
    <w:p w14:paraId="7841D4F5" w14:textId="77777777" w:rsidR="00933D1C" w:rsidRDefault="00933D1C">
      <w:r w:rsidRPr="00933D1C">
        <w:t xml:space="preserve">● </w:t>
      </w:r>
      <w:proofErr w:type="spellStart"/>
      <w:r w:rsidRPr="00933D1C">
        <w:t>HWGCMembershipDues</w:t>
      </w:r>
      <w:proofErr w:type="spellEnd"/>
      <w:r w:rsidRPr="00933D1C">
        <w:t>: Annual</w:t>
      </w:r>
      <w:r>
        <w:t xml:space="preserve"> </w:t>
      </w:r>
      <w:r w:rsidRPr="00933D1C">
        <w:t>dues</w:t>
      </w:r>
      <w:r>
        <w:t xml:space="preserve"> </w:t>
      </w:r>
      <w:r w:rsidRPr="00933D1C">
        <w:t>to</w:t>
      </w:r>
      <w:r>
        <w:t xml:space="preserve"> </w:t>
      </w:r>
      <w:r w:rsidRPr="00933D1C">
        <w:t>HWG</w:t>
      </w:r>
      <w:r>
        <w:t xml:space="preserve">C </w:t>
      </w:r>
      <w:r w:rsidRPr="00933D1C">
        <w:t>$1</w:t>
      </w:r>
      <w:r>
        <w:t>00</w:t>
      </w:r>
      <w:r w:rsidRPr="00933D1C">
        <w:t>. The</w:t>
      </w:r>
      <w:r>
        <w:t xml:space="preserve"> </w:t>
      </w:r>
      <w:r w:rsidRPr="00933D1C">
        <w:t xml:space="preserve">total </w:t>
      </w:r>
      <w:r>
        <w:t xml:space="preserve">2025 </w:t>
      </w:r>
      <w:r w:rsidRPr="00933D1C">
        <w:t>fee payable to HWGC is $150.00 including Golf Canada membership</w:t>
      </w:r>
      <w:r>
        <w:t xml:space="preserve">. </w:t>
      </w:r>
      <w:r w:rsidRPr="00933D1C">
        <w:t>If your BCGA dues are paid to another club, your payment to HWGC</w:t>
      </w:r>
      <w:r>
        <w:t xml:space="preserve"> </w:t>
      </w:r>
      <w:r w:rsidRPr="00933D1C">
        <w:t>is</w:t>
      </w:r>
      <w:r>
        <w:t xml:space="preserve"> </w:t>
      </w:r>
      <w:r w:rsidRPr="00933D1C">
        <w:t>$10</w:t>
      </w:r>
      <w:r>
        <w:t>0</w:t>
      </w:r>
      <w:r w:rsidRPr="00933D1C">
        <w:t xml:space="preserve">. </w:t>
      </w:r>
    </w:p>
    <w:p w14:paraId="0CF503DA" w14:textId="77777777" w:rsidR="00933D1C" w:rsidRDefault="00933D1C">
      <w:r w:rsidRPr="00933D1C">
        <w:t xml:space="preserve">Handicaps: You must carry a Golf Canada Handicap. The maximum handicap allowed for our weekly games is 40. </w:t>
      </w:r>
    </w:p>
    <w:p w14:paraId="02FAAF41" w14:textId="77777777" w:rsidR="00933D1C" w:rsidRDefault="00933D1C">
      <w:r w:rsidRPr="00933D1C">
        <w:t xml:space="preserve">Weekly Play: Our weekly games are often </w:t>
      </w:r>
      <w:proofErr w:type="gramStart"/>
      <w:r w:rsidRPr="00933D1C">
        <w:t>stroke</w:t>
      </w:r>
      <w:proofErr w:type="gramEnd"/>
      <w:r w:rsidRPr="00933D1C">
        <w:t xml:space="preserve"> play format with some designed to be fun and to foster friendships and sportsmanship. Most game scores are eligible to be posted to Golf Canada for handicap purposes.</w:t>
      </w:r>
    </w:p>
    <w:p w14:paraId="6C67B6CF" w14:textId="77777777" w:rsidR="00933D1C" w:rsidRDefault="00933D1C">
      <w:r w:rsidRPr="00933D1C">
        <w:t xml:space="preserve">Team Play: We have Interclub Team Matches with other Zone 3 participating clubs which you might be eligible to participate in, based on your handicap. </w:t>
      </w:r>
    </w:p>
    <w:p w14:paraId="78F21733" w14:textId="77777777" w:rsidR="00933D1C" w:rsidRDefault="00933D1C">
      <w:r w:rsidRPr="00933D1C">
        <w:t xml:space="preserve">Match Play: We have a Match Play Event within HWGC that runs during our summer season. </w:t>
      </w:r>
    </w:p>
    <w:p w14:paraId="63318AD3" w14:textId="77777777" w:rsidR="00933D1C" w:rsidRDefault="00933D1C">
      <w:r w:rsidRPr="00933D1C">
        <w:t>Participation: Our club operates because our members willingly volunteer in its operation. Please be aware volunteering is expected and required of all our members. We</w:t>
      </w:r>
      <w:r>
        <w:t xml:space="preserve"> </w:t>
      </w:r>
      <w:r w:rsidRPr="00933D1C">
        <w:t>have</w:t>
      </w:r>
      <w:r>
        <w:t xml:space="preserve"> </w:t>
      </w:r>
      <w:r w:rsidRPr="00933D1C">
        <w:t>lots of opportunities for you to help during the season and many do</w:t>
      </w:r>
      <w:r>
        <w:t xml:space="preserve"> </w:t>
      </w:r>
      <w:r w:rsidRPr="00933D1C">
        <w:t>not</w:t>
      </w:r>
      <w:r>
        <w:t xml:space="preserve"> </w:t>
      </w:r>
      <w:r w:rsidRPr="00933D1C">
        <w:t xml:space="preserve">require an extended time commitment. It’s a great way to get to know your fellow golfers. We will certainly help you become familiar with various activities and positions so don’t be shy! </w:t>
      </w:r>
    </w:p>
    <w:p w14:paraId="4763D7DF" w14:textId="7E717F67" w:rsidR="00863E44" w:rsidRDefault="00933D1C">
      <w:r w:rsidRPr="00933D1C">
        <w:t>19th Hole: Members gather at the West Coast Grill after each Tuesday game to socialize with other foursomes. Sometimes it’s the best part of the day!</w:t>
      </w:r>
    </w:p>
    <w:sectPr w:rsidR="00863E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1C"/>
    <w:rsid w:val="000E6D2F"/>
    <w:rsid w:val="00863E44"/>
    <w:rsid w:val="00933D1C"/>
    <w:rsid w:val="00970AAD"/>
    <w:rsid w:val="00E034A8"/>
    <w:rsid w:val="00E076E6"/>
    <w:rsid w:val="00E26713"/>
    <w:rsid w:val="00FD2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C80A"/>
  <w15:chartTrackingRefBased/>
  <w15:docId w15:val="{CB3CC43C-F04A-4312-858F-531DEDA9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D1C"/>
    <w:rPr>
      <w:rFonts w:eastAsiaTheme="majorEastAsia" w:cstheme="majorBidi"/>
      <w:color w:val="272727" w:themeColor="text1" w:themeTint="D8"/>
    </w:rPr>
  </w:style>
  <w:style w:type="paragraph" w:styleId="Title">
    <w:name w:val="Title"/>
    <w:basedOn w:val="Normal"/>
    <w:next w:val="Normal"/>
    <w:link w:val="TitleChar"/>
    <w:uiPriority w:val="10"/>
    <w:qFormat/>
    <w:rsid w:val="00933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D1C"/>
    <w:pPr>
      <w:spacing w:before="160"/>
      <w:jc w:val="center"/>
    </w:pPr>
    <w:rPr>
      <w:i/>
      <w:iCs/>
      <w:color w:val="404040" w:themeColor="text1" w:themeTint="BF"/>
    </w:rPr>
  </w:style>
  <w:style w:type="character" w:customStyle="1" w:styleId="QuoteChar">
    <w:name w:val="Quote Char"/>
    <w:basedOn w:val="DefaultParagraphFont"/>
    <w:link w:val="Quote"/>
    <w:uiPriority w:val="29"/>
    <w:rsid w:val="00933D1C"/>
    <w:rPr>
      <w:i/>
      <w:iCs/>
      <w:color w:val="404040" w:themeColor="text1" w:themeTint="BF"/>
    </w:rPr>
  </w:style>
  <w:style w:type="paragraph" w:styleId="ListParagraph">
    <w:name w:val="List Paragraph"/>
    <w:basedOn w:val="Normal"/>
    <w:uiPriority w:val="34"/>
    <w:qFormat/>
    <w:rsid w:val="00933D1C"/>
    <w:pPr>
      <w:ind w:left="720"/>
      <w:contextualSpacing/>
    </w:pPr>
  </w:style>
  <w:style w:type="character" w:styleId="IntenseEmphasis">
    <w:name w:val="Intense Emphasis"/>
    <w:basedOn w:val="DefaultParagraphFont"/>
    <w:uiPriority w:val="21"/>
    <w:qFormat/>
    <w:rsid w:val="00933D1C"/>
    <w:rPr>
      <w:i/>
      <w:iCs/>
      <w:color w:val="0F4761" w:themeColor="accent1" w:themeShade="BF"/>
    </w:rPr>
  </w:style>
  <w:style w:type="paragraph" w:styleId="IntenseQuote">
    <w:name w:val="Intense Quote"/>
    <w:basedOn w:val="Normal"/>
    <w:next w:val="Normal"/>
    <w:link w:val="IntenseQuoteChar"/>
    <w:uiPriority w:val="30"/>
    <w:qFormat/>
    <w:rsid w:val="00933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D1C"/>
    <w:rPr>
      <w:i/>
      <w:iCs/>
      <w:color w:val="0F4761" w:themeColor="accent1" w:themeShade="BF"/>
    </w:rPr>
  </w:style>
  <w:style w:type="character" w:styleId="IntenseReference">
    <w:name w:val="Intense Reference"/>
    <w:basedOn w:val="DefaultParagraphFont"/>
    <w:uiPriority w:val="32"/>
    <w:qFormat/>
    <w:rsid w:val="00933D1C"/>
    <w:rPr>
      <w:b/>
      <w:bCs/>
      <w:smallCaps/>
      <w:color w:val="0F4761" w:themeColor="accent1" w:themeShade="BF"/>
      <w:spacing w:val="5"/>
    </w:rPr>
  </w:style>
  <w:style w:type="character" w:styleId="Hyperlink">
    <w:name w:val="Hyperlink"/>
    <w:basedOn w:val="DefaultParagraphFont"/>
    <w:uiPriority w:val="99"/>
    <w:unhideWhenUsed/>
    <w:rsid w:val="00933D1C"/>
    <w:rPr>
      <w:color w:val="467886" w:themeColor="hyperlink"/>
      <w:u w:val="single"/>
    </w:rPr>
  </w:style>
  <w:style w:type="character" w:styleId="UnresolvedMention">
    <w:name w:val="Unresolved Mention"/>
    <w:basedOn w:val="DefaultParagraphFont"/>
    <w:uiPriority w:val="99"/>
    <w:semiHidden/>
    <w:unhideWhenUsed/>
    <w:rsid w:val="0093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cgg.ca/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Christensen</dc:creator>
  <cp:keywords/>
  <dc:description/>
  <cp:lastModifiedBy>Judith Christensen</cp:lastModifiedBy>
  <cp:revision>2</cp:revision>
  <dcterms:created xsi:type="dcterms:W3CDTF">2025-07-30T19:37:00Z</dcterms:created>
  <dcterms:modified xsi:type="dcterms:W3CDTF">2025-07-30T19:37:00Z</dcterms:modified>
</cp:coreProperties>
</file>